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F76BC" w14:textId="77777777" w:rsidR="00873A9B" w:rsidRDefault="00873A9B" w:rsidP="00873A9B">
      <w:pPr>
        <w:pStyle w:val="Title"/>
        <w:jc w:val="center"/>
        <w:rPr>
          <w:rFonts w:ascii="Arial" w:hAnsi="Arial" w:cs="Arial"/>
          <w:sz w:val="40"/>
          <w:szCs w:val="40"/>
          <w:u w:val="single"/>
        </w:rPr>
      </w:pPr>
      <w:r w:rsidRPr="00A811D4">
        <w:rPr>
          <w:rFonts w:ascii="Arial" w:hAnsi="Arial" w:cs="Arial"/>
          <w:sz w:val="40"/>
          <w:szCs w:val="40"/>
          <w:u w:val="single"/>
        </w:rPr>
        <w:t>Walsoken Parish Council</w:t>
      </w:r>
    </w:p>
    <w:p w14:paraId="34E001AE" w14:textId="558D5419" w:rsidR="0047462B" w:rsidRDefault="0047462B" w:rsidP="0047462B">
      <w:pPr>
        <w:jc w:val="center"/>
        <w:rPr>
          <w:rFonts w:ascii="Arial" w:hAnsi="Arial" w:cs="Arial"/>
          <w:sz w:val="40"/>
          <w:szCs w:val="40"/>
          <w:u w:val="single"/>
        </w:rPr>
      </w:pPr>
      <w:r w:rsidRPr="0047462B">
        <w:rPr>
          <w:rFonts w:ascii="Arial" w:hAnsi="Arial" w:cs="Arial"/>
          <w:sz w:val="40"/>
          <w:szCs w:val="40"/>
          <w:u w:val="single"/>
        </w:rPr>
        <w:t>Annual Parish meeting</w:t>
      </w:r>
      <w:r>
        <w:rPr>
          <w:rFonts w:ascii="Arial" w:hAnsi="Arial" w:cs="Arial"/>
          <w:sz w:val="40"/>
          <w:szCs w:val="40"/>
          <w:u w:val="single"/>
        </w:rPr>
        <w:t xml:space="preserve"> 2026</w:t>
      </w:r>
    </w:p>
    <w:p w14:paraId="1F3AFB24" w14:textId="77777777" w:rsidR="00873A9B" w:rsidRPr="00873A9B" w:rsidRDefault="00873A9B" w:rsidP="00873A9B">
      <w:pPr>
        <w:rPr>
          <w:rFonts w:ascii="Arial" w:hAnsi="Arial" w:cs="Arial"/>
          <w:sz w:val="22"/>
          <w:szCs w:val="22"/>
        </w:rPr>
      </w:pPr>
    </w:p>
    <w:p w14:paraId="34C15CD6" w14:textId="3BD8CD31" w:rsidR="00873A9B" w:rsidRPr="00F53EAC" w:rsidRDefault="00873A9B" w:rsidP="00873A9B">
      <w:pPr>
        <w:rPr>
          <w:rFonts w:ascii="Arial" w:hAnsi="Arial" w:cs="Arial"/>
        </w:rPr>
      </w:pPr>
      <w:r w:rsidRPr="00F53EAC">
        <w:rPr>
          <w:rFonts w:ascii="Arial" w:hAnsi="Arial" w:cs="Arial"/>
        </w:rPr>
        <w:t>Dear Parishioner,</w:t>
      </w:r>
    </w:p>
    <w:p w14:paraId="62B7BB4B" w14:textId="474F8851" w:rsidR="00873A9B" w:rsidRPr="00F53EAC" w:rsidRDefault="00873A9B" w:rsidP="00873A9B">
      <w:pPr>
        <w:rPr>
          <w:rFonts w:ascii="Arial" w:hAnsi="Arial" w:cs="Arial"/>
        </w:rPr>
      </w:pPr>
      <w:r w:rsidRPr="00F53EAC">
        <w:rPr>
          <w:rFonts w:ascii="Arial" w:hAnsi="Arial" w:cs="Arial"/>
        </w:rPr>
        <w:t xml:space="preserve">You are hereby invited to attend the Annual Parish meeting followed by the Annual Parish Council meeting to be held at Walsoken Village Hall on Wednesday </w:t>
      </w:r>
      <w:r w:rsidR="0047462B" w:rsidRPr="00F53EAC">
        <w:rPr>
          <w:rFonts w:ascii="Arial" w:hAnsi="Arial" w:cs="Arial"/>
        </w:rPr>
        <w:t>5</w:t>
      </w:r>
      <w:r w:rsidRPr="00F53EAC">
        <w:rPr>
          <w:rFonts w:ascii="Arial" w:hAnsi="Arial" w:cs="Arial"/>
        </w:rPr>
        <w:t xml:space="preserve">th May at 6.30 pm. </w:t>
      </w:r>
    </w:p>
    <w:p w14:paraId="204D1C39" w14:textId="34C66E4C" w:rsidR="00873A9B" w:rsidRPr="00F53EAC" w:rsidRDefault="00873A9B" w:rsidP="00873A9B">
      <w:pPr>
        <w:pStyle w:val="Default"/>
        <w:rPr>
          <w:rFonts w:ascii="Arial" w:hAnsi="Arial" w:cs="Arial"/>
        </w:rPr>
      </w:pPr>
      <w:r w:rsidRPr="00F53EAC">
        <w:rPr>
          <w:rFonts w:ascii="Arial" w:hAnsi="Arial" w:cs="Arial"/>
        </w:rPr>
        <w:t xml:space="preserve">Each Parish is required to have an annual meeting for electors. This Annual Parish </w:t>
      </w:r>
    </w:p>
    <w:p w14:paraId="373435FF" w14:textId="3E861D1A" w:rsidR="00873A9B" w:rsidRPr="00F53EAC" w:rsidRDefault="00873A9B" w:rsidP="00873A9B">
      <w:pPr>
        <w:pStyle w:val="Default"/>
        <w:rPr>
          <w:rFonts w:ascii="Arial" w:hAnsi="Arial" w:cs="Arial"/>
        </w:rPr>
      </w:pPr>
      <w:r w:rsidRPr="00F53EAC">
        <w:rPr>
          <w:rFonts w:ascii="Arial" w:hAnsi="Arial" w:cs="Arial"/>
        </w:rPr>
        <w:t>Meeting</w:t>
      </w:r>
      <w:r w:rsidRPr="00F53EAC">
        <w:rPr>
          <w:rFonts w:ascii="Arial" w:hAnsi="Arial" w:cs="Arial"/>
          <w:b/>
          <w:bCs/>
        </w:rPr>
        <w:t xml:space="preserve"> </w:t>
      </w:r>
      <w:r w:rsidRPr="00F53EAC">
        <w:rPr>
          <w:rFonts w:ascii="Arial" w:hAnsi="Arial" w:cs="Arial"/>
        </w:rPr>
        <w:t xml:space="preserve">is distinct from the meetings of the Parish Council. The Annual Parish Meeting is an opportunity for parishioners to discuss parish affairs (Local Government Act 1972 S.9) No votes can be taken or decisions binding but could be considered at the next general meeting of the Parish Council. Any councillors present other than the Chairman are classed as members of the public. </w:t>
      </w:r>
    </w:p>
    <w:p w14:paraId="2AF4E1EB" w14:textId="77777777" w:rsidR="00873A9B" w:rsidRPr="00F53EAC" w:rsidRDefault="00873A9B" w:rsidP="00873A9B">
      <w:pPr>
        <w:pStyle w:val="Default"/>
        <w:rPr>
          <w:rFonts w:ascii="Arial" w:hAnsi="Arial" w:cs="Arial"/>
        </w:rPr>
      </w:pPr>
    </w:p>
    <w:p w14:paraId="69083AC5" w14:textId="77777777" w:rsidR="00873A9B" w:rsidRPr="00F53EAC" w:rsidRDefault="00873A9B" w:rsidP="00873A9B">
      <w:pPr>
        <w:pStyle w:val="Default"/>
        <w:rPr>
          <w:rFonts w:ascii="Arial" w:hAnsi="Arial" w:cs="Arial"/>
        </w:rPr>
      </w:pPr>
      <w:r w:rsidRPr="00F53EAC">
        <w:rPr>
          <w:rFonts w:ascii="Arial" w:hAnsi="Arial" w:cs="Arial"/>
        </w:rPr>
        <w:t xml:space="preserve">1. Welcome from the Chairman. </w:t>
      </w:r>
    </w:p>
    <w:p w14:paraId="7BC38E2D" w14:textId="77777777" w:rsidR="00873A9B" w:rsidRPr="00F53EAC" w:rsidRDefault="00873A9B" w:rsidP="00873A9B">
      <w:pPr>
        <w:pStyle w:val="Default"/>
        <w:rPr>
          <w:rFonts w:ascii="Arial" w:hAnsi="Arial" w:cs="Arial"/>
        </w:rPr>
      </w:pPr>
      <w:r w:rsidRPr="00F53EAC">
        <w:rPr>
          <w:rFonts w:ascii="Arial" w:hAnsi="Arial" w:cs="Arial"/>
        </w:rPr>
        <w:t xml:space="preserve">2. To receive apologies for absence. </w:t>
      </w:r>
    </w:p>
    <w:p w14:paraId="183242CB" w14:textId="2AF632CC" w:rsidR="00873A9B" w:rsidRPr="00F53EAC" w:rsidRDefault="00873A9B" w:rsidP="00873A9B">
      <w:pPr>
        <w:pStyle w:val="Default"/>
        <w:rPr>
          <w:rFonts w:ascii="Arial" w:hAnsi="Arial" w:cs="Arial"/>
        </w:rPr>
      </w:pPr>
      <w:r w:rsidRPr="00F53EAC">
        <w:rPr>
          <w:rFonts w:ascii="Arial" w:hAnsi="Arial" w:cs="Arial"/>
        </w:rPr>
        <w:t>3. To confirm the minutes of the Annual Parish Meeting on the 7th of May 202</w:t>
      </w:r>
      <w:r w:rsidR="0047462B" w:rsidRPr="00F53EAC">
        <w:rPr>
          <w:rFonts w:ascii="Arial" w:hAnsi="Arial" w:cs="Arial"/>
        </w:rPr>
        <w:t>5</w:t>
      </w:r>
      <w:r w:rsidRPr="00F53EAC">
        <w:rPr>
          <w:rFonts w:ascii="Arial" w:hAnsi="Arial" w:cs="Arial"/>
        </w:rPr>
        <w:t xml:space="preserve">. </w:t>
      </w:r>
    </w:p>
    <w:p w14:paraId="5B3935B1" w14:textId="77777777" w:rsidR="00873A9B" w:rsidRPr="00F53EAC" w:rsidRDefault="00873A9B" w:rsidP="00873A9B">
      <w:pPr>
        <w:pStyle w:val="Default"/>
        <w:rPr>
          <w:rFonts w:ascii="Arial" w:hAnsi="Arial" w:cs="Arial"/>
        </w:rPr>
      </w:pPr>
      <w:r w:rsidRPr="00F53EAC">
        <w:rPr>
          <w:rFonts w:ascii="Arial" w:hAnsi="Arial" w:cs="Arial"/>
        </w:rPr>
        <w:t xml:space="preserve">4. Chairman’s Annual Report. </w:t>
      </w:r>
    </w:p>
    <w:p w14:paraId="3CCDC03C" w14:textId="77777777" w:rsidR="00873A9B" w:rsidRPr="00F53EAC" w:rsidRDefault="00873A9B" w:rsidP="00873A9B">
      <w:pPr>
        <w:pStyle w:val="Default"/>
        <w:rPr>
          <w:rFonts w:ascii="Arial" w:hAnsi="Arial" w:cs="Arial"/>
        </w:rPr>
      </w:pPr>
      <w:r w:rsidRPr="00F53EAC">
        <w:rPr>
          <w:rFonts w:ascii="Arial" w:hAnsi="Arial" w:cs="Arial"/>
        </w:rPr>
        <w:t xml:space="preserve">5. Borough Councillors’ Annual Report </w:t>
      </w:r>
    </w:p>
    <w:p w14:paraId="3C549E15" w14:textId="77777777" w:rsidR="00873A9B" w:rsidRPr="00F53EAC" w:rsidRDefault="00873A9B" w:rsidP="00873A9B">
      <w:pPr>
        <w:pStyle w:val="Default"/>
        <w:rPr>
          <w:rFonts w:ascii="Arial" w:hAnsi="Arial" w:cs="Arial"/>
        </w:rPr>
      </w:pPr>
      <w:r w:rsidRPr="00F53EAC">
        <w:rPr>
          <w:rFonts w:ascii="Arial" w:hAnsi="Arial" w:cs="Arial"/>
        </w:rPr>
        <w:t xml:space="preserve">6. County Councillors’ Annual Reports </w:t>
      </w:r>
    </w:p>
    <w:p w14:paraId="05778575" w14:textId="2272413A" w:rsidR="00873A9B" w:rsidRPr="00F53EAC" w:rsidRDefault="00873A9B" w:rsidP="00873A9B">
      <w:pPr>
        <w:pStyle w:val="Default"/>
        <w:rPr>
          <w:rFonts w:ascii="Arial" w:hAnsi="Arial" w:cs="Arial"/>
        </w:rPr>
      </w:pPr>
      <w:r w:rsidRPr="00F53EAC">
        <w:rPr>
          <w:rFonts w:ascii="Arial" w:hAnsi="Arial" w:cs="Arial"/>
        </w:rPr>
        <w:t xml:space="preserve">7. Church Report </w:t>
      </w:r>
    </w:p>
    <w:p w14:paraId="55477B38" w14:textId="07DAD6B6" w:rsidR="00873A9B" w:rsidRPr="00F53EAC" w:rsidRDefault="006567AB" w:rsidP="00873A9B">
      <w:pPr>
        <w:pStyle w:val="Default"/>
        <w:rPr>
          <w:rFonts w:ascii="Arial" w:hAnsi="Arial" w:cs="Arial"/>
        </w:rPr>
      </w:pPr>
      <w:r>
        <w:rPr>
          <w:rFonts w:ascii="Arial" w:hAnsi="Arial" w:cs="Arial"/>
        </w:rPr>
        <w:t>8</w:t>
      </w:r>
      <w:r w:rsidR="00873A9B" w:rsidRPr="00F53EAC">
        <w:rPr>
          <w:rFonts w:ascii="Arial" w:hAnsi="Arial" w:cs="Arial"/>
        </w:rPr>
        <w:t xml:space="preserve">. Parishioners Open Forum </w:t>
      </w:r>
    </w:p>
    <w:p w14:paraId="0121BD72" w14:textId="77777777" w:rsidR="00873A9B" w:rsidRPr="00F53EAC" w:rsidRDefault="00873A9B" w:rsidP="00873A9B">
      <w:pPr>
        <w:pStyle w:val="Default"/>
      </w:pPr>
    </w:p>
    <w:p w14:paraId="31AE12DF" w14:textId="77777777" w:rsidR="00873A9B" w:rsidRPr="00F53EAC" w:rsidRDefault="00873A9B" w:rsidP="00873A9B">
      <w:pPr>
        <w:pStyle w:val="Default"/>
      </w:pPr>
    </w:p>
    <w:p w14:paraId="65EA743A" w14:textId="77777777" w:rsidR="00873A9B" w:rsidRPr="00F53EAC" w:rsidRDefault="00873A9B" w:rsidP="00873A9B">
      <w:pPr>
        <w:pStyle w:val="Default"/>
      </w:pPr>
      <w:r w:rsidRPr="00F53EAC">
        <w:rPr>
          <w:rFonts w:ascii="Lucida Handwriting" w:hAnsi="Lucida Handwriting"/>
        </w:rPr>
        <w:t>Mr Fred Leach</w:t>
      </w:r>
      <w:r w:rsidRPr="00F53EAC">
        <w:t xml:space="preserve"> </w:t>
      </w:r>
    </w:p>
    <w:p w14:paraId="491A76AE" w14:textId="10FD7126" w:rsidR="00873A9B" w:rsidRPr="00F53EAC" w:rsidRDefault="00873A9B" w:rsidP="00873A9B">
      <w:pPr>
        <w:pStyle w:val="Default"/>
      </w:pPr>
      <w:r w:rsidRPr="00F53EAC">
        <w:t>Chairman of the Parish Council</w:t>
      </w:r>
    </w:p>
    <w:p w14:paraId="324F0982" w14:textId="77777777" w:rsidR="00873A9B" w:rsidRPr="00F53EAC" w:rsidRDefault="00873A9B" w:rsidP="00873A9B">
      <w:pPr>
        <w:pStyle w:val="Default"/>
      </w:pPr>
    </w:p>
    <w:sectPr w:rsidR="00873A9B" w:rsidRPr="00F53E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A9B"/>
    <w:rsid w:val="00444097"/>
    <w:rsid w:val="0047462B"/>
    <w:rsid w:val="00474877"/>
    <w:rsid w:val="004E5CFE"/>
    <w:rsid w:val="006567AB"/>
    <w:rsid w:val="00873A9B"/>
    <w:rsid w:val="00BB6106"/>
    <w:rsid w:val="00F53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1C0AF"/>
  <w15:chartTrackingRefBased/>
  <w15:docId w15:val="{7CC114CC-38FB-489F-B39C-504593437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A9B"/>
    <w:pPr>
      <w:suppressAutoHyphens/>
      <w:autoSpaceDN w:val="0"/>
      <w:spacing w:line="276" w:lineRule="auto"/>
    </w:pPr>
    <w:rPr>
      <w:rFonts w:ascii="Aptos" w:eastAsia="Aptos" w:hAnsi="Aptos" w:cs="Times New Roman"/>
      <w:kern w:val="3"/>
      <w14:ligatures w14:val="none"/>
    </w:rPr>
  </w:style>
  <w:style w:type="paragraph" w:styleId="Heading1">
    <w:name w:val="heading 1"/>
    <w:basedOn w:val="Normal"/>
    <w:next w:val="Normal"/>
    <w:link w:val="Heading1Char"/>
    <w:uiPriority w:val="9"/>
    <w:qFormat/>
    <w:rsid w:val="00873A9B"/>
    <w:pPr>
      <w:keepNext/>
      <w:keepLines/>
      <w:suppressAutoHyphens w:val="0"/>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73A9B"/>
    <w:pPr>
      <w:keepNext/>
      <w:keepLines/>
      <w:suppressAutoHyphens w:val="0"/>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73A9B"/>
    <w:pPr>
      <w:keepNext/>
      <w:keepLines/>
      <w:suppressAutoHyphens w:val="0"/>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73A9B"/>
    <w:pPr>
      <w:keepNext/>
      <w:keepLines/>
      <w:suppressAutoHyphens w:val="0"/>
      <w:autoSpaceDN/>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73A9B"/>
    <w:pPr>
      <w:keepNext/>
      <w:keepLines/>
      <w:suppressAutoHyphens w:val="0"/>
      <w:autoSpaceDN/>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73A9B"/>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73A9B"/>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73A9B"/>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73A9B"/>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A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3A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3A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3A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3A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3A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A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A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A9B"/>
    <w:rPr>
      <w:rFonts w:eastAsiaTheme="majorEastAsia" w:cstheme="majorBidi"/>
      <w:color w:val="272727" w:themeColor="text1" w:themeTint="D8"/>
    </w:rPr>
  </w:style>
  <w:style w:type="paragraph" w:styleId="Title">
    <w:name w:val="Title"/>
    <w:basedOn w:val="Normal"/>
    <w:next w:val="Normal"/>
    <w:link w:val="TitleChar"/>
    <w:uiPriority w:val="10"/>
    <w:qFormat/>
    <w:rsid w:val="00873A9B"/>
    <w:pPr>
      <w:suppressAutoHyphens w:val="0"/>
      <w:autoSpaceDN/>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73A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A9B"/>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73A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A9B"/>
    <w:pPr>
      <w:suppressAutoHyphens w:val="0"/>
      <w:autoSpaceDN/>
      <w:spacing w:before="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73A9B"/>
    <w:rPr>
      <w:i/>
      <w:iCs/>
      <w:color w:val="404040" w:themeColor="text1" w:themeTint="BF"/>
    </w:rPr>
  </w:style>
  <w:style w:type="paragraph" w:styleId="ListParagraph">
    <w:name w:val="List Paragraph"/>
    <w:basedOn w:val="Normal"/>
    <w:uiPriority w:val="34"/>
    <w:qFormat/>
    <w:rsid w:val="00873A9B"/>
    <w:pPr>
      <w:suppressAutoHyphens w:val="0"/>
      <w:autoSpaceDN/>
      <w:spacing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73A9B"/>
    <w:rPr>
      <w:i/>
      <w:iCs/>
      <w:color w:val="0F4761" w:themeColor="accent1" w:themeShade="BF"/>
    </w:rPr>
  </w:style>
  <w:style w:type="paragraph" w:styleId="IntenseQuote">
    <w:name w:val="Intense Quote"/>
    <w:basedOn w:val="Normal"/>
    <w:next w:val="Normal"/>
    <w:link w:val="IntenseQuoteChar"/>
    <w:uiPriority w:val="30"/>
    <w:qFormat/>
    <w:rsid w:val="00873A9B"/>
    <w:pPr>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73A9B"/>
    <w:rPr>
      <w:i/>
      <w:iCs/>
      <w:color w:val="0F4761" w:themeColor="accent1" w:themeShade="BF"/>
    </w:rPr>
  </w:style>
  <w:style w:type="character" w:styleId="IntenseReference">
    <w:name w:val="Intense Reference"/>
    <w:basedOn w:val="DefaultParagraphFont"/>
    <w:uiPriority w:val="32"/>
    <w:qFormat/>
    <w:rsid w:val="00873A9B"/>
    <w:rPr>
      <w:b/>
      <w:bCs/>
      <w:smallCaps/>
      <w:color w:val="0F4761" w:themeColor="accent1" w:themeShade="BF"/>
      <w:spacing w:val="5"/>
    </w:rPr>
  </w:style>
  <w:style w:type="paragraph" w:customStyle="1" w:styleId="Default">
    <w:name w:val="Default"/>
    <w:rsid w:val="00873A9B"/>
    <w:pPr>
      <w:autoSpaceDE w:val="0"/>
      <w:autoSpaceDN w:val="0"/>
      <w:adjustRightInd w:val="0"/>
      <w:spacing w:after="0" w:line="240" w:lineRule="auto"/>
    </w:pPr>
    <w:rPr>
      <w:rFonts w:ascii="Tahoma" w:hAnsi="Tahoma" w:cs="Tahom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Ottaviano</dc:creator>
  <cp:keywords/>
  <dc:description/>
  <cp:lastModifiedBy>Lynn Ottaviano</cp:lastModifiedBy>
  <cp:revision>4</cp:revision>
  <dcterms:created xsi:type="dcterms:W3CDTF">2026-04-10T11:51:00Z</dcterms:created>
  <dcterms:modified xsi:type="dcterms:W3CDTF">2026-04-29T10:46:00Z</dcterms:modified>
</cp:coreProperties>
</file>